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ПРОТОКОЛ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white"/>
          <w:u w:val="single"/>
          <w:rtl w:val="0"/>
        </w:rPr>
        <w:t xml:space="preserve">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yellow"/>
          <w:rtl w:val="0"/>
        </w:rPr>
        <w:t xml:space="preserve">УЧРЕДИТЕЛЬНОГО СОБРАНИЯ/КОНФЕРЕНЦИИ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  <w:br w:type="textWrapping"/>
        <w:t xml:space="preserve"> СТУДЕНЧЕСКОГО СПОРТИВНОГО КЛУБА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ФГБОУ ВО «КУРСКИЙ ГОСУДАРСТВЕННЫЙ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10 ноября 2020 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ПРИСУТСТВОВАЛИ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100 человек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(см. Список участников. Приложение 1)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Председатель собрания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Иванов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Секретарь собрания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Петров Петр Петрович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red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20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115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создании студенческого спортивного клуба на базе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ФГБОУ ВО «Курский государственный университет»;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115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Утверждение названия студенческого спортивного клуба и организационной формы и структуры клуба;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115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Утверждение Положения/Устава студенческого спортивного клуба  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115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Избрание председателя студенческого спортивного клуба</w:t>
      </w:r>
    </w:p>
    <w:p w:rsidR="00000000" w:rsidDel="00000000" w:rsidP="00000000" w:rsidRDefault="00000000" w:rsidRPr="00000000" w14:paraId="00000013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первому вопросу слушали (ФИО) с предложением о создании студенческого спортивного клуба на базе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ФГБОУ ВО «Курский государственный университет»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целях развития массового студенческого спорта в образовательной организации.  </w:t>
      </w:r>
    </w:p>
    <w:p w:rsidR="00000000" w:rsidDel="00000000" w:rsidP="00000000" w:rsidRDefault="00000000" w:rsidRPr="00000000" w14:paraId="00000014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приняли решение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создать студенческий спортивный клуб на базе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ФГБОУ ВО «Курский государственный университет»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второму вопросу слушали (ФИО), которая сообщила,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что в рамках подготовки к проведению учредительного собрания/конференции проведено голосование среди студентов КГУ за понравившееся название студенческого спортивного клуба. Большинство голосов получило название ССК «Гепард»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Необходимо утвердить название студенческого спортивного клуба. 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приняли решение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утвердить название студенческого спортивного клуба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«Гепард»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третьему вопросу слушали (ФИО), которая сообщила, что необходимо утвердить Положение/Устав студенческого спортивного клуба. </w:t>
      </w:r>
    </w:p>
    <w:p w:rsidR="00000000" w:rsidDel="00000000" w:rsidP="00000000" w:rsidRDefault="00000000" w:rsidRPr="00000000" w14:paraId="0000001A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приняли решение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утвердить Положение/Устав студенческого спортивного клуба.</w:t>
      </w:r>
    </w:p>
    <w:p w:rsidR="00000000" w:rsidDel="00000000" w:rsidP="00000000" w:rsidRDefault="00000000" w:rsidRPr="00000000" w14:paraId="0000001C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четвертому вопросу слушали (ФИО), который сообщил, что необходимо выбрать председателя ССК. Поступили предложения: утвердить регламент выступлений кандидатов с презентацией до 10 минут, сформировать счетную комиссию в составе 4 человек:</w:t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F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0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21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приняли решение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утвердить регламент выступлений с презентацией до 10 минут. Включить в состав счетной комиссии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ФИО 1, ФИО 2, ФИО 3, ФИО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Выступали:</w:t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Иванов Иван Иванович, факультет физической культуры и спорта, 3 курс</w:t>
      </w:r>
    </w:p>
    <w:p w:rsidR="00000000" w:rsidDel="00000000" w:rsidP="00000000" w:rsidRDefault="00000000" w:rsidRPr="00000000" w14:paraId="00000025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Петров Петр Петрович, факультет философии и социологии, 2 курс</w:t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3…</w:t>
      </w:r>
    </w:p>
    <w:p w:rsidR="00000000" w:rsidDel="00000000" w:rsidP="00000000" w:rsidRDefault="00000000" w:rsidRPr="00000000" w14:paraId="00000027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голосовали: </w:t>
      </w:r>
    </w:p>
    <w:p w:rsidR="00000000" w:rsidDel="00000000" w:rsidP="00000000" w:rsidRDefault="00000000" w:rsidRPr="00000000" w14:paraId="00000028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Иванов Иван Иванович: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«за»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Петров Петр Петрович: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«за»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«против»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70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«воздержались»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приняли решение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назначить председателем ССК «Гепард» Иванова Ивана Ивановича</w:t>
      </w:r>
    </w:p>
    <w:p w:rsidR="00000000" w:rsidDel="00000000" w:rsidP="00000000" w:rsidRDefault="00000000" w:rsidRPr="00000000" w14:paraId="0000002B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C">
      <w:pPr>
        <w:spacing w:after="20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3.0" w:type="dxa"/>
        <w:jc w:val="left"/>
        <w:tblInd w:w="0.0" w:type="dxa"/>
        <w:tblLayout w:type="fixed"/>
        <w:tblLook w:val="0000"/>
      </w:tblPr>
      <w:tblGrid>
        <w:gridCol w:w="6629"/>
        <w:gridCol w:w="3794"/>
        <w:tblGridChange w:id="0">
          <w:tblGrid>
            <w:gridCol w:w="6629"/>
            <w:gridCol w:w="3794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собрания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________________/ФИО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Секретарь собрания 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________________/ФИО</w:t>
            </w:r>
          </w:p>
        </w:tc>
      </w:tr>
    </w:tbl>
    <w:p w:rsidR="00000000" w:rsidDel="00000000" w:rsidP="00000000" w:rsidRDefault="00000000" w:rsidRPr="00000000" w14:paraId="00000031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55" w:hanging="360"/>
      </w:pPr>
      <w:rPr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ecay3xTdKMmQ4yt+mv7pIAIwg==">AMUW2mWIc6qk0fsk4odASIcLM2IA3o7T1X/ST8wvag8zYai3qm1doCTUyVx9nj5mtcVwHrK8CXC4yH/v4kSmxgCLTpIWHDes+HNZUyLQ6OtU/cAs7MesFco=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2020-11-09T16:01:00Z</dcterms:created>
  <dc:creator>Александра Вершинина</dc:creator>
</cp:coreProperties>
</file>